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Pr="00D501BF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22"/>
          <w:szCs w:val="22"/>
        </w:rPr>
      </w:pPr>
    </w:p>
    <w:p w:rsidR="00327B6E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327B6E" w:rsidRDefault="00327B6E" w:rsidP="00327B6E">
      <w:pPr>
        <w:rPr>
          <w:rFonts w:ascii="Arial" w:hAnsi="Arial" w:cs="Arial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9A24CE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Oferta econó</w:t>
      </w:r>
      <w:r w:rsidRPr="00C15CEE">
        <w:rPr>
          <w:rFonts w:ascii="Arial" w:hAnsi="Arial" w:cs="Arial"/>
          <w:i/>
          <w:sz w:val="22"/>
          <w:szCs w:val="22"/>
          <w:lang w:val="es-ES"/>
        </w:rPr>
        <w:t>mica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552"/>
      </w:tblGrid>
      <w:tr w:rsidR="00345425" w:rsidTr="00345425">
        <w:trPr>
          <w:trHeight w:val="113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0" w:name="_Hlk45710945"/>
            <w:r w:rsidRPr="001A4D08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Precio máximo unitario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>del servicio</w:t>
            </w: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                         </w:t>
            </w:r>
          </w:p>
          <w:p w:rsidR="00345425" w:rsidRPr="001A4D08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(IVA excluido)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ofertado </w:t>
            </w: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>unitario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del servicio</w:t>
            </w:r>
          </w:p>
          <w:p w:rsidR="00345425" w:rsidRPr="001A4D08" w:rsidRDefault="00345425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(IVA excluido)</w:t>
            </w:r>
          </w:p>
        </w:tc>
      </w:tr>
      <w:tr w:rsidR="00345425" w:rsidTr="00345425">
        <w:trPr>
          <w:trHeight w:val="9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4E40C2" w:rsidRDefault="00345425" w:rsidP="00F13BA5">
            <w:pPr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4E40C2">
              <w:rPr>
                <w:rFonts w:ascii="Arial" w:hAnsi="Arial" w:cs="Arial"/>
                <w:sz w:val="21"/>
                <w:szCs w:val="21"/>
              </w:rPr>
              <w:t>Secuenciación de Geno</w:t>
            </w:r>
            <w:r>
              <w:rPr>
                <w:rFonts w:ascii="Arial" w:hAnsi="Arial" w:cs="Arial"/>
                <w:sz w:val="21"/>
                <w:szCs w:val="21"/>
              </w:rPr>
              <w:t>ma Completo de 1 muestra de ADN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1A4D08" w:rsidRDefault="004753B3" w:rsidP="00F13BA5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="00345425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  <w:r w:rsidR="00345425" w:rsidRPr="001A4D08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bookmarkEnd w:id="0"/>
    </w:tbl>
    <w:p w:rsidR="00345425" w:rsidRDefault="00345425" w:rsidP="0034542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15CEE" w:rsidRDefault="00345425" w:rsidP="0034542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345425" w:rsidP="00073992">
      <w:pPr>
        <w:pStyle w:val="Sangradetextonormal"/>
        <w:numPr>
          <w:ilvl w:val="0"/>
          <w:numId w:val="44"/>
        </w:numPr>
        <w:rPr>
          <w:rFonts w:ascii="Arial" w:hAnsi="Arial" w:cs="Arial"/>
          <w:i/>
          <w:sz w:val="22"/>
          <w:szCs w:val="22"/>
          <w:lang w:val="es-ES"/>
        </w:rPr>
      </w:pPr>
      <w:r w:rsidRPr="004E40C2">
        <w:rPr>
          <w:rFonts w:ascii="Arial" w:hAnsi="Arial" w:cs="Arial"/>
          <w:i/>
          <w:sz w:val="22"/>
          <w:szCs w:val="22"/>
          <w:lang w:val="es-ES"/>
        </w:rPr>
        <w:t xml:space="preserve">Unidades aproximadas: 600 muestras (200 pacientes con una aliquota de plasma por cambio de tratamiento). </w:t>
      </w:r>
    </w:p>
    <w:p w:rsidR="00073992" w:rsidRDefault="00073992" w:rsidP="0007399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073992">
      <w:pPr>
        <w:pStyle w:val="Sangradetextonormal"/>
        <w:numPr>
          <w:ilvl w:val="1"/>
          <w:numId w:val="44"/>
        </w:numPr>
        <w:rPr>
          <w:rFonts w:ascii="Arial" w:hAnsi="Arial" w:cs="Arial"/>
          <w:i/>
          <w:sz w:val="22"/>
          <w:szCs w:val="22"/>
          <w:lang w:val="es-ES"/>
        </w:rPr>
      </w:pPr>
      <w:r w:rsidRPr="004E40C2">
        <w:rPr>
          <w:rFonts w:ascii="Arial" w:hAnsi="Arial" w:cs="Arial"/>
          <w:i/>
          <w:sz w:val="22"/>
          <w:szCs w:val="22"/>
          <w:lang w:val="es-ES"/>
        </w:rPr>
        <w:t xml:space="preserve">Precio máximo por 600 muestras de ADN: </w:t>
      </w:r>
      <w:r w:rsidR="007E2A80" w:rsidRPr="007E2A80">
        <w:rPr>
          <w:rFonts w:ascii="Arial" w:hAnsi="Arial" w:cs="Arial"/>
          <w:i/>
          <w:sz w:val="22"/>
          <w:szCs w:val="22"/>
          <w:highlight w:val="yellow"/>
          <w:lang w:val="es-ES"/>
        </w:rPr>
        <w:t>xxx</w:t>
      </w:r>
      <w:r w:rsidRPr="007E2A80">
        <w:rPr>
          <w:rFonts w:ascii="Arial" w:hAnsi="Arial" w:cs="Arial"/>
          <w:i/>
          <w:sz w:val="22"/>
          <w:szCs w:val="22"/>
          <w:highlight w:val="yellow"/>
          <w:lang w:val="es-ES"/>
        </w:rPr>
        <w:t>,</w:t>
      </w:r>
      <w:r w:rsidR="007E2A80" w:rsidRPr="007E2A80">
        <w:rPr>
          <w:rFonts w:ascii="Arial" w:hAnsi="Arial" w:cs="Arial"/>
          <w:i/>
          <w:sz w:val="22"/>
          <w:szCs w:val="22"/>
          <w:highlight w:val="yellow"/>
          <w:lang w:val="es-ES"/>
        </w:rPr>
        <w:t>xx</w:t>
      </w:r>
      <w:r w:rsidR="007E2A80">
        <w:rPr>
          <w:rFonts w:ascii="Arial" w:hAnsi="Arial" w:cs="Arial"/>
          <w:i/>
          <w:sz w:val="22"/>
          <w:szCs w:val="22"/>
          <w:highlight w:val="yellow"/>
          <w:lang w:val="es-ES"/>
        </w:rPr>
        <w:t xml:space="preserve"> </w:t>
      </w:r>
      <w:bookmarkStart w:id="1" w:name="_GoBack"/>
      <w:bookmarkEnd w:id="1"/>
      <w:r w:rsidRPr="007E2A80">
        <w:rPr>
          <w:rFonts w:ascii="Arial" w:hAnsi="Arial" w:cs="Arial"/>
          <w:i/>
          <w:sz w:val="22"/>
          <w:szCs w:val="22"/>
          <w:highlight w:val="yellow"/>
          <w:lang w:val="es-ES"/>
        </w:rPr>
        <w:t>€</w:t>
      </w:r>
      <w:r w:rsidRPr="004E40C2">
        <w:rPr>
          <w:rFonts w:ascii="Arial" w:hAnsi="Arial" w:cs="Arial"/>
          <w:i/>
          <w:sz w:val="22"/>
          <w:szCs w:val="22"/>
          <w:lang w:val="es-ES"/>
        </w:rPr>
        <w:t xml:space="preserve"> (IVA excluido).</w:t>
      </w:r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327B6E" w:rsidRDefault="00327B6E" w:rsidP="00327B6E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45672B" w:rsidRDefault="0045672B" w:rsidP="00CA7461">
      <w:pPr>
        <w:outlineLvl w:val="0"/>
        <w:rPr>
          <w:rFonts w:ascii="Arial" w:hAnsi="Arial" w:cs="Arial"/>
          <w:i/>
          <w:sz w:val="16"/>
          <w:szCs w:val="22"/>
        </w:rPr>
      </w:pPr>
    </w:p>
    <w:sectPr w:rsidR="0045672B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CA7461" w:rsidRPr="00CA7461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7E2A80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9623282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3D3D34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6"/>
  </w:num>
  <w:num w:numId="17">
    <w:abstractNumId w:val="11"/>
  </w:num>
  <w:num w:numId="18">
    <w:abstractNumId w:val="18"/>
  </w:num>
  <w:num w:numId="19">
    <w:abstractNumId w:val="39"/>
  </w:num>
  <w:num w:numId="20">
    <w:abstractNumId w:val="30"/>
  </w:num>
  <w:num w:numId="21">
    <w:abstractNumId w:val="36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D62A7B2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B0F3-44BA-487F-8340-F08E528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4</cp:revision>
  <cp:lastPrinted>2018-06-11T10:35:00Z</cp:lastPrinted>
  <dcterms:created xsi:type="dcterms:W3CDTF">2022-02-16T08:00:00Z</dcterms:created>
  <dcterms:modified xsi:type="dcterms:W3CDTF">2022-03-24T09:35:00Z</dcterms:modified>
</cp:coreProperties>
</file>